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8" w:type="dxa"/>
        <w:tblLayout w:type="fixed"/>
        <w:tblLook w:val="04A0" w:firstRow="1" w:lastRow="0" w:firstColumn="1" w:lastColumn="0" w:noHBand="0" w:noVBand="1"/>
      </w:tblPr>
      <w:tblGrid>
        <w:gridCol w:w="4657"/>
        <w:gridCol w:w="568"/>
        <w:gridCol w:w="4953"/>
      </w:tblGrid>
      <w:tr w:rsidR="001E38D5" w:rsidTr="007033B6">
        <w:trPr>
          <w:trHeight w:val="1423"/>
        </w:trPr>
        <w:tc>
          <w:tcPr>
            <w:tcW w:w="4657" w:type="dxa"/>
          </w:tcPr>
          <w:p w:rsidR="001E38D5" w:rsidRDefault="00ED248D">
            <w:pPr>
              <w:ind w:left="-828" w:firstLine="828"/>
              <w:jc w:val="center"/>
            </w:pPr>
            <w:r>
              <w:rPr>
                <w:noProof/>
                <w:sz w:val="28"/>
              </w:rPr>
              <w:drawing>
                <wp:inline distT="0" distB="0" distL="0" distR="0">
                  <wp:extent cx="719455" cy="719455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8" w:type="dxa"/>
          </w:tcPr>
          <w:p w:rsidR="001E38D5" w:rsidRDefault="001E38D5"/>
          <w:p w:rsidR="001E38D5" w:rsidRDefault="001E38D5">
            <w:pPr>
              <w:jc w:val="center"/>
            </w:pPr>
          </w:p>
        </w:tc>
        <w:tc>
          <w:tcPr>
            <w:tcW w:w="4953" w:type="dxa"/>
          </w:tcPr>
          <w:p w:rsidR="001E38D5" w:rsidRDefault="001E38D5">
            <w:pPr>
              <w:ind w:left="142"/>
              <w:rPr>
                <w:sz w:val="28"/>
              </w:rPr>
            </w:pPr>
          </w:p>
        </w:tc>
      </w:tr>
      <w:tr w:rsidR="001E38D5" w:rsidTr="007033B6">
        <w:trPr>
          <w:trHeight w:hRule="exact" w:val="2673"/>
        </w:trPr>
        <w:tc>
          <w:tcPr>
            <w:tcW w:w="4657" w:type="dxa"/>
          </w:tcPr>
          <w:p w:rsidR="001E38D5" w:rsidRDefault="00ED248D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города Новошахтинска</w:t>
            </w:r>
          </w:p>
          <w:p w:rsidR="001E38D5" w:rsidRDefault="00ED248D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Администрации города Новошахтинска</w:t>
            </w:r>
          </w:p>
          <w:p w:rsidR="001E38D5" w:rsidRDefault="00ED248D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(Управление образования)</w:t>
            </w:r>
          </w:p>
          <w:p w:rsidR="001E38D5" w:rsidRDefault="001E38D5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1E38D5" w:rsidRDefault="00ED248D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Советская, 21, г. Новошахтинск, 346918</w:t>
            </w:r>
          </w:p>
          <w:p w:rsidR="001E38D5" w:rsidRDefault="00ED248D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(86369) 2-05-07 факс (86369) 2-05-68</w:t>
            </w:r>
          </w:p>
          <w:p w:rsidR="001E38D5" w:rsidRDefault="00ED248D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6" w:history="1">
              <w:r>
                <w:rPr>
                  <w:rStyle w:val="ab"/>
                  <w:rFonts w:ascii="Times New Roman" w:hAnsi="Times New Roman"/>
                </w:rPr>
                <w:t>oo_novoshakhtinsk@rostobr.ru</w:t>
              </w:r>
            </w:hyperlink>
          </w:p>
          <w:p w:rsidR="001E38D5" w:rsidRDefault="001E38D5">
            <w:pPr>
              <w:jc w:val="center"/>
              <w:rPr>
                <w:sz w:val="19"/>
              </w:rPr>
            </w:pPr>
          </w:p>
          <w:p w:rsidR="001E38D5" w:rsidRDefault="00ED248D">
            <w:pPr>
              <w:rPr>
                <w:rStyle w:val="ab"/>
                <w:color w:val="FFFFFF"/>
                <w:u w:val="none"/>
              </w:rPr>
            </w:pPr>
            <w:r>
              <w:rPr>
                <w:rStyle w:val="ab"/>
                <w:color w:val="FFFFFF"/>
                <w:u w:val="none"/>
              </w:rPr>
              <w:t>[REGNUMDATESTAMP]</w:t>
            </w:r>
          </w:p>
          <w:p w:rsidR="001E38D5" w:rsidRDefault="001E38D5">
            <w:pPr>
              <w:jc w:val="center"/>
            </w:pPr>
          </w:p>
        </w:tc>
        <w:tc>
          <w:tcPr>
            <w:tcW w:w="568" w:type="dxa"/>
          </w:tcPr>
          <w:p w:rsidR="001E38D5" w:rsidRDefault="001E38D5">
            <w:pPr>
              <w:jc w:val="center"/>
            </w:pPr>
          </w:p>
          <w:p w:rsidR="001E38D5" w:rsidRDefault="001E38D5">
            <w:pPr>
              <w:jc w:val="center"/>
            </w:pPr>
          </w:p>
          <w:p w:rsidR="001E38D5" w:rsidRDefault="001E38D5">
            <w:pPr>
              <w:jc w:val="center"/>
            </w:pPr>
          </w:p>
          <w:p w:rsidR="001E38D5" w:rsidRDefault="001E38D5">
            <w:pPr>
              <w:jc w:val="center"/>
            </w:pPr>
          </w:p>
          <w:p w:rsidR="001E38D5" w:rsidRDefault="001E38D5">
            <w:pPr>
              <w:jc w:val="center"/>
            </w:pPr>
          </w:p>
          <w:p w:rsidR="001E38D5" w:rsidRDefault="001E38D5">
            <w:pPr>
              <w:jc w:val="center"/>
            </w:pPr>
          </w:p>
          <w:p w:rsidR="001E38D5" w:rsidRDefault="001E38D5">
            <w:pPr>
              <w:jc w:val="center"/>
            </w:pPr>
          </w:p>
          <w:p w:rsidR="001E38D5" w:rsidRDefault="001E38D5">
            <w:pPr>
              <w:jc w:val="center"/>
            </w:pPr>
          </w:p>
          <w:p w:rsidR="001E38D5" w:rsidRDefault="001E38D5">
            <w:pPr>
              <w:jc w:val="center"/>
            </w:pPr>
          </w:p>
          <w:p w:rsidR="001E38D5" w:rsidRDefault="001E38D5" w:rsidP="007033B6"/>
        </w:tc>
        <w:tc>
          <w:tcPr>
            <w:tcW w:w="4953" w:type="dxa"/>
          </w:tcPr>
          <w:p w:rsidR="00D75923" w:rsidRPr="00D75923" w:rsidRDefault="00D75923" w:rsidP="00D75923">
            <w:pPr>
              <w:ind w:left="479"/>
              <w:jc w:val="both"/>
              <w:rPr>
                <w:sz w:val="28"/>
                <w:szCs w:val="26"/>
              </w:rPr>
            </w:pPr>
            <w:r w:rsidRPr="00D75923">
              <w:rPr>
                <w:sz w:val="28"/>
                <w:szCs w:val="26"/>
              </w:rPr>
              <w:t xml:space="preserve">Руководителям муниципальных </w:t>
            </w:r>
          </w:p>
          <w:p w:rsidR="00D75923" w:rsidRPr="00D75923" w:rsidRDefault="00BE1E41" w:rsidP="00D75923">
            <w:pPr>
              <w:ind w:left="479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обще</w:t>
            </w:r>
            <w:r w:rsidR="00D75923" w:rsidRPr="00D75923">
              <w:rPr>
                <w:sz w:val="28"/>
                <w:szCs w:val="26"/>
              </w:rPr>
              <w:t>образовательных организаций</w:t>
            </w:r>
          </w:p>
          <w:p w:rsidR="001E38D5" w:rsidRPr="00DE2C6F" w:rsidRDefault="001E38D5" w:rsidP="00FC1963">
            <w:pPr>
              <w:pStyle w:val="FR2"/>
              <w:widowControl/>
              <w:rPr>
                <w:rFonts w:ascii="Times New Roman" w:hAnsi="Times New Roman"/>
                <w:b w:val="0"/>
              </w:rPr>
            </w:pPr>
          </w:p>
        </w:tc>
      </w:tr>
    </w:tbl>
    <w:p w:rsidR="00B904F3" w:rsidRPr="002E7A82" w:rsidRDefault="00B904F3" w:rsidP="007033B6">
      <w:pPr>
        <w:rPr>
          <w:sz w:val="24"/>
          <w:szCs w:val="24"/>
        </w:rPr>
      </w:pPr>
    </w:p>
    <w:p w:rsidR="00BE1E41" w:rsidRPr="00837564" w:rsidRDefault="00BE1E41" w:rsidP="00BE1E41">
      <w:pPr>
        <w:jc w:val="center"/>
        <w:rPr>
          <w:sz w:val="28"/>
          <w:szCs w:val="28"/>
        </w:rPr>
      </w:pPr>
      <w:bookmarkStart w:id="0" w:name="_GoBack"/>
      <w:bookmarkEnd w:id="0"/>
      <w:r w:rsidRPr="00837564">
        <w:rPr>
          <w:sz w:val="28"/>
          <w:szCs w:val="28"/>
        </w:rPr>
        <w:t>Уважаемые руководители!</w:t>
      </w:r>
    </w:p>
    <w:p w:rsidR="00BE1E41" w:rsidRDefault="00BE1E41" w:rsidP="00BE1E41">
      <w:pPr>
        <w:ind w:left="81" w:right="14" w:firstLine="691"/>
        <w:jc w:val="both"/>
        <w:rPr>
          <w:sz w:val="28"/>
          <w:szCs w:val="28"/>
        </w:rPr>
      </w:pPr>
    </w:p>
    <w:p w:rsidR="00BE1E41" w:rsidRPr="00E5689D" w:rsidRDefault="00BE1E41" w:rsidP="00BE1E41">
      <w:pPr>
        <w:ind w:left="81" w:right="14" w:firstLine="691"/>
        <w:jc w:val="both"/>
        <w:rPr>
          <w:sz w:val="28"/>
          <w:szCs w:val="28"/>
        </w:rPr>
      </w:pPr>
      <w:r w:rsidRPr="00E5689D">
        <w:rPr>
          <w:sz w:val="28"/>
          <w:szCs w:val="28"/>
        </w:rPr>
        <w:t>Направляем приказ Управления образования Администрации города от 07.03.2025 № 233 «О закреплении муниципальных образовательных организаций за территориями города Новошахтинска» (прилагается).</w:t>
      </w:r>
    </w:p>
    <w:p w:rsidR="00BE1E41" w:rsidRPr="00E5689D" w:rsidRDefault="00BE1E41" w:rsidP="00BE1E41">
      <w:pPr>
        <w:ind w:left="81" w:right="14" w:firstLine="691"/>
        <w:jc w:val="both"/>
        <w:rPr>
          <w:sz w:val="28"/>
          <w:szCs w:val="28"/>
        </w:rPr>
      </w:pPr>
      <w:r w:rsidRPr="00E5689D">
        <w:rPr>
          <w:sz w:val="28"/>
          <w:szCs w:val="28"/>
        </w:rPr>
        <w:t>Учитывая актуальность приема заявлений на зачисление детей в 1</w:t>
      </w:r>
      <w:r>
        <w:rPr>
          <w:sz w:val="28"/>
          <w:szCs w:val="28"/>
        </w:rPr>
        <w:t>-ый</w:t>
      </w:r>
      <w:r w:rsidRPr="00E5689D">
        <w:rPr>
          <w:sz w:val="28"/>
          <w:szCs w:val="28"/>
        </w:rPr>
        <w:t xml:space="preserve"> класс, информируем.</w:t>
      </w:r>
    </w:p>
    <w:p w:rsidR="00BE1E41" w:rsidRPr="00E5689D" w:rsidRDefault="00BE1E41" w:rsidP="00BE1E41">
      <w:pPr>
        <w:ind w:left="912" w:right="14"/>
        <w:jc w:val="both"/>
        <w:rPr>
          <w:sz w:val="28"/>
          <w:szCs w:val="28"/>
        </w:rPr>
      </w:pPr>
      <w:r w:rsidRPr="00E5689D">
        <w:rPr>
          <w:sz w:val="28"/>
          <w:szCs w:val="28"/>
        </w:rPr>
        <w:t>Порядок подачи документов в школу в 2025 году регламентируется:</w:t>
      </w:r>
    </w:p>
    <w:p w:rsidR="00BE1E41" w:rsidRPr="00E5689D" w:rsidRDefault="00BE1E41" w:rsidP="00BE1E41">
      <w:pPr>
        <w:ind w:left="81" w:right="14" w:firstLine="835"/>
        <w:jc w:val="both"/>
        <w:rPr>
          <w:sz w:val="28"/>
          <w:szCs w:val="28"/>
        </w:rPr>
      </w:pPr>
      <w:r w:rsidRPr="00E5689D">
        <w:rPr>
          <w:noProof/>
          <w:sz w:val="28"/>
          <w:szCs w:val="28"/>
        </w:rPr>
        <w:t xml:space="preserve">- </w:t>
      </w:r>
      <w:r w:rsidRPr="00E5689D">
        <w:rPr>
          <w:sz w:val="28"/>
          <w:szCs w:val="28"/>
        </w:rPr>
        <w:t>приказом Минпросвещения России от 2 сентября 2020 г. № 458 «Об утверждении Порядка приема на обучение по образовательным программам начального общего, основного общего и среднего общего образования» (далее – приказ Минпросвещения № 458). Изменения в Порядок внесены приказами Минпросвещения России от 08.10.2021 № 707, от 30.08.2022 № 784, от 23.01.2023 № 47; от 30.08.2023 642;</w:t>
      </w:r>
    </w:p>
    <w:p w:rsidR="00BE1E41" w:rsidRPr="00E5689D" w:rsidRDefault="00BE1E41" w:rsidP="00BE1E41">
      <w:pPr>
        <w:ind w:right="14" w:firstLine="708"/>
        <w:jc w:val="both"/>
        <w:rPr>
          <w:sz w:val="28"/>
          <w:szCs w:val="28"/>
        </w:rPr>
      </w:pPr>
      <w:r w:rsidRPr="00E5689D">
        <w:rPr>
          <w:sz w:val="28"/>
          <w:szCs w:val="28"/>
        </w:rPr>
        <w:t>- административным регламентом предоставления муниципальной услуги по приему заявлений в муниципальные общеобразовательные организации, утвержденным постановлением Администрации города от 10.032023 № 207.</w:t>
      </w:r>
    </w:p>
    <w:p w:rsidR="00BE1E41" w:rsidRPr="00E5689D" w:rsidRDefault="00BE1E41" w:rsidP="00BE1E41">
      <w:pPr>
        <w:ind w:left="931" w:right="14"/>
        <w:jc w:val="both"/>
        <w:rPr>
          <w:sz w:val="28"/>
          <w:szCs w:val="28"/>
        </w:rPr>
      </w:pPr>
      <w:r w:rsidRPr="00E5689D">
        <w:rPr>
          <w:sz w:val="28"/>
          <w:szCs w:val="28"/>
        </w:rPr>
        <w:t>Заявление на зачисление в школу подается:</w:t>
      </w:r>
    </w:p>
    <w:p w:rsidR="00BE1E41" w:rsidRPr="00E5689D" w:rsidRDefault="00BE1E41" w:rsidP="00BE1E41">
      <w:pPr>
        <w:numPr>
          <w:ilvl w:val="0"/>
          <w:numId w:val="5"/>
        </w:numPr>
        <w:spacing w:line="276" w:lineRule="auto"/>
        <w:ind w:right="14" w:hanging="547"/>
        <w:jc w:val="both"/>
        <w:rPr>
          <w:sz w:val="28"/>
          <w:szCs w:val="28"/>
        </w:rPr>
      </w:pPr>
      <w:r w:rsidRPr="00E5689D">
        <w:rPr>
          <w:sz w:val="28"/>
          <w:szCs w:val="28"/>
        </w:rPr>
        <w:t xml:space="preserve">через портал </w:t>
      </w:r>
      <w:proofErr w:type="spellStart"/>
      <w:r w:rsidRPr="00E5689D">
        <w:rPr>
          <w:sz w:val="28"/>
          <w:szCs w:val="28"/>
        </w:rPr>
        <w:t>Госуслуг</w:t>
      </w:r>
      <w:proofErr w:type="spellEnd"/>
      <w:r w:rsidRPr="00E5689D">
        <w:rPr>
          <w:sz w:val="28"/>
          <w:szCs w:val="28"/>
        </w:rPr>
        <w:t>;</w:t>
      </w:r>
    </w:p>
    <w:p w:rsidR="00BE1E41" w:rsidRPr="00E5689D" w:rsidRDefault="00BE1E41" w:rsidP="00BE1E41">
      <w:pPr>
        <w:numPr>
          <w:ilvl w:val="0"/>
          <w:numId w:val="5"/>
        </w:numPr>
        <w:spacing w:line="276" w:lineRule="auto"/>
        <w:ind w:right="14" w:hanging="547"/>
        <w:jc w:val="both"/>
        <w:rPr>
          <w:sz w:val="28"/>
          <w:szCs w:val="28"/>
        </w:rPr>
      </w:pPr>
      <w:r w:rsidRPr="00E5689D">
        <w:rPr>
          <w:sz w:val="28"/>
          <w:szCs w:val="28"/>
        </w:rPr>
        <w:t>по почте заказным письмом с уведомлением о вручении;</w:t>
      </w:r>
    </w:p>
    <w:p w:rsidR="00BE1E41" w:rsidRPr="00E5689D" w:rsidRDefault="00BE1E41" w:rsidP="00BE1E41">
      <w:pPr>
        <w:numPr>
          <w:ilvl w:val="0"/>
          <w:numId w:val="5"/>
        </w:numPr>
        <w:spacing w:line="276" w:lineRule="auto"/>
        <w:ind w:right="14" w:hanging="547"/>
        <w:jc w:val="both"/>
        <w:rPr>
          <w:sz w:val="28"/>
          <w:szCs w:val="28"/>
        </w:rPr>
      </w:pPr>
      <w:r w:rsidRPr="00E5689D">
        <w:rPr>
          <w:sz w:val="28"/>
          <w:szCs w:val="28"/>
        </w:rPr>
        <w:t>лично в школе.</w:t>
      </w:r>
    </w:p>
    <w:p w:rsidR="00BE1E41" w:rsidRPr="00E5689D" w:rsidRDefault="00BE1E41" w:rsidP="00BE1E41">
      <w:pPr>
        <w:ind w:left="931" w:right="14"/>
        <w:jc w:val="both"/>
        <w:rPr>
          <w:sz w:val="28"/>
          <w:szCs w:val="28"/>
        </w:rPr>
      </w:pPr>
      <w:r w:rsidRPr="00E5689D">
        <w:rPr>
          <w:sz w:val="28"/>
          <w:szCs w:val="28"/>
        </w:rPr>
        <w:t>Не принимаются документы, поступившие на электронную почту школы.</w:t>
      </w:r>
    </w:p>
    <w:p w:rsidR="00BE1E41" w:rsidRPr="00E5689D" w:rsidRDefault="00BE1E41" w:rsidP="00BE1E41">
      <w:pPr>
        <w:ind w:left="931" w:right="14"/>
        <w:jc w:val="both"/>
        <w:rPr>
          <w:sz w:val="28"/>
          <w:szCs w:val="28"/>
        </w:rPr>
      </w:pPr>
      <w:r w:rsidRPr="00E5689D">
        <w:rPr>
          <w:sz w:val="28"/>
          <w:szCs w:val="28"/>
        </w:rPr>
        <w:t>В связи с этим НЕОБХОДИМО:</w:t>
      </w:r>
    </w:p>
    <w:p w:rsidR="00BE1E41" w:rsidRPr="00E5689D" w:rsidRDefault="00BE1E41" w:rsidP="00BE1E41">
      <w:pPr>
        <w:numPr>
          <w:ilvl w:val="0"/>
          <w:numId w:val="6"/>
        </w:numPr>
        <w:spacing w:line="276" w:lineRule="auto"/>
        <w:ind w:right="14" w:firstLine="859"/>
        <w:jc w:val="both"/>
        <w:rPr>
          <w:sz w:val="28"/>
          <w:szCs w:val="28"/>
        </w:rPr>
      </w:pPr>
      <w:r w:rsidRPr="00E5689D">
        <w:rPr>
          <w:sz w:val="28"/>
          <w:szCs w:val="28"/>
        </w:rPr>
        <w:t>специалисту, ответственному за прием заявлений и документов, изучить указанные документы и руководствоваться ими в работе;</w:t>
      </w:r>
    </w:p>
    <w:p w:rsidR="00BE1E41" w:rsidRPr="00E5689D" w:rsidRDefault="00BE1E41" w:rsidP="00BE1E41">
      <w:pPr>
        <w:numPr>
          <w:ilvl w:val="0"/>
          <w:numId w:val="6"/>
        </w:numPr>
        <w:spacing w:line="276" w:lineRule="auto"/>
        <w:ind w:right="14" w:firstLine="859"/>
        <w:jc w:val="both"/>
        <w:rPr>
          <w:sz w:val="28"/>
          <w:szCs w:val="28"/>
        </w:rPr>
      </w:pPr>
      <w:r w:rsidRPr="00E5689D">
        <w:rPr>
          <w:sz w:val="28"/>
          <w:szCs w:val="28"/>
        </w:rPr>
        <w:t>актуализировать локальный акт школы по приему на обучение, с учетом приказов Минпросвещения России по внесению изменений в Порядок приема на обучение по образовательным программам начального общего, основного общего и среднего общего образования (при необходимости);</w:t>
      </w:r>
    </w:p>
    <w:p w:rsidR="00BE1E41" w:rsidRPr="00E5689D" w:rsidRDefault="00BE1E41" w:rsidP="00BE1E41">
      <w:pPr>
        <w:numPr>
          <w:ilvl w:val="0"/>
          <w:numId w:val="6"/>
        </w:numPr>
        <w:spacing w:line="276" w:lineRule="auto"/>
        <w:ind w:right="14" w:firstLine="845"/>
        <w:jc w:val="both"/>
        <w:rPr>
          <w:sz w:val="28"/>
          <w:szCs w:val="28"/>
        </w:rPr>
      </w:pPr>
      <w:r w:rsidRPr="00E5689D">
        <w:rPr>
          <w:sz w:val="28"/>
          <w:szCs w:val="28"/>
        </w:rPr>
        <w:lastRenderedPageBreak/>
        <w:t xml:space="preserve">обновить на сайте школы (вкладка «Прием в школу») необходимую информацию по приему в 2025 году (п. 6, 16, 25 приказа Минпросвещения № 458), в том числе на главной странице проверить «активность» баннера, обеспечивающего переход на портал </w:t>
      </w:r>
      <w:proofErr w:type="spellStart"/>
      <w:r w:rsidRPr="00E5689D">
        <w:rPr>
          <w:sz w:val="28"/>
          <w:szCs w:val="28"/>
        </w:rPr>
        <w:t>Госуслуг</w:t>
      </w:r>
      <w:proofErr w:type="spellEnd"/>
      <w:r w:rsidRPr="00E5689D">
        <w:rPr>
          <w:sz w:val="28"/>
          <w:szCs w:val="28"/>
        </w:rPr>
        <w:t xml:space="preserve"> и непосредственно на услугу «Запись в школу».</w:t>
      </w:r>
    </w:p>
    <w:p w:rsidR="00BE1E41" w:rsidRDefault="00BE1E41" w:rsidP="00BE1E41">
      <w:pPr>
        <w:ind w:left="33" w:right="71" w:firstLine="818"/>
        <w:jc w:val="both"/>
        <w:rPr>
          <w:sz w:val="28"/>
          <w:szCs w:val="28"/>
        </w:rPr>
      </w:pPr>
      <w:r w:rsidRPr="00E5689D">
        <w:rPr>
          <w:sz w:val="28"/>
          <w:szCs w:val="28"/>
        </w:rPr>
        <w:t>Актуальный локальный акт школы по правилам приема обучающихся должен быть размещен в подразделе «Документы» специального раздела «Сведения об образовательной организации»;</w:t>
      </w:r>
    </w:p>
    <w:p w:rsidR="00BE1E41" w:rsidRPr="00E5689D" w:rsidRDefault="00BE1E41" w:rsidP="00BE1E41">
      <w:pPr>
        <w:numPr>
          <w:ilvl w:val="0"/>
          <w:numId w:val="7"/>
        </w:numPr>
        <w:spacing w:line="276" w:lineRule="auto"/>
        <w:ind w:right="71" w:firstLine="8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информировать посредством официальных аккаунтов образовательной организации о начале приема заявлений </w:t>
      </w:r>
      <w:proofErr w:type="gramStart"/>
      <w:r>
        <w:rPr>
          <w:sz w:val="28"/>
          <w:szCs w:val="28"/>
        </w:rPr>
        <w:t>в  1</w:t>
      </w:r>
      <w:proofErr w:type="gramEnd"/>
      <w:r>
        <w:rPr>
          <w:sz w:val="28"/>
          <w:szCs w:val="28"/>
        </w:rPr>
        <w:t>-ый класс;</w:t>
      </w:r>
    </w:p>
    <w:p w:rsidR="00BE1E41" w:rsidRPr="00E5689D" w:rsidRDefault="00BE1E41" w:rsidP="00BE1E41">
      <w:pPr>
        <w:numPr>
          <w:ilvl w:val="0"/>
          <w:numId w:val="7"/>
        </w:numPr>
        <w:spacing w:line="276" w:lineRule="auto"/>
        <w:ind w:right="71" w:firstLine="844"/>
        <w:jc w:val="both"/>
        <w:rPr>
          <w:sz w:val="28"/>
          <w:szCs w:val="28"/>
        </w:rPr>
      </w:pPr>
      <w:r w:rsidRPr="00E5689D">
        <w:rPr>
          <w:sz w:val="28"/>
          <w:szCs w:val="28"/>
        </w:rPr>
        <w:t>обеспечить в РИС РО «Образование» своевременность обработки заявлений о записи в первый класс;</w:t>
      </w:r>
    </w:p>
    <w:p w:rsidR="00BE1E41" w:rsidRPr="00E5689D" w:rsidRDefault="00BE1E41" w:rsidP="00BE1E41">
      <w:pPr>
        <w:numPr>
          <w:ilvl w:val="0"/>
          <w:numId w:val="7"/>
        </w:numPr>
        <w:spacing w:line="276" w:lineRule="auto"/>
        <w:ind w:right="71" w:firstLine="844"/>
        <w:jc w:val="both"/>
        <w:rPr>
          <w:sz w:val="28"/>
          <w:szCs w:val="28"/>
        </w:rPr>
      </w:pPr>
      <w:r w:rsidRPr="00E5689D">
        <w:rPr>
          <w:sz w:val="28"/>
          <w:szCs w:val="28"/>
        </w:rPr>
        <w:t>прием в первый класс детей, не достигших на 1 сентября учебного года 6 лет 6 месяцев или старше 8 лет, проводить согласно приказу Управления образования Администрации города от 25.04.2022 № 212 «Об утверждении Порядка выдачи разрешения в форме справки для приема в 1 класс муниципальных общеобразовательных организаций детей, не достигших на 1 сентября учебного года возраста 6 лет и 6 месяцев или старше 8 лет».</w:t>
      </w:r>
    </w:p>
    <w:p w:rsidR="00BE1E41" w:rsidRPr="00E5689D" w:rsidRDefault="00BE1E41" w:rsidP="00BE1E41">
      <w:pPr>
        <w:pStyle w:val="a7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E1E41" w:rsidRDefault="00BE1E41" w:rsidP="00BE1E41">
      <w:pPr>
        <w:pStyle w:val="a7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Приложения: в электронном виде.</w:t>
      </w:r>
    </w:p>
    <w:p w:rsidR="00170BD9" w:rsidRPr="00A7177E" w:rsidRDefault="00170BD9" w:rsidP="00170BD9">
      <w:pPr>
        <w:ind w:firstLine="720"/>
        <w:jc w:val="both"/>
        <w:rPr>
          <w:sz w:val="36"/>
          <w:szCs w:val="28"/>
        </w:rPr>
      </w:pPr>
    </w:p>
    <w:p w:rsidR="0079200C" w:rsidRPr="00837564" w:rsidRDefault="0079200C" w:rsidP="0079200C">
      <w:pPr>
        <w:ind w:right="6" w:firstLine="851"/>
        <w:jc w:val="both"/>
        <w:rPr>
          <w:sz w:val="28"/>
          <w:szCs w:val="28"/>
        </w:rPr>
      </w:pPr>
    </w:p>
    <w:tbl>
      <w:tblPr>
        <w:tblW w:w="1052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403"/>
        <w:gridCol w:w="4286"/>
        <w:gridCol w:w="2835"/>
      </w:tblGrid>
      <w:tr w:rsidR="001E38D5" w:rsidTr="00ED22F4">
        <w:trPr>
          <w:trHeight w:val="1485"/>
        </w:trPr>
        <w:tc>
          <w:tcPr>
            <w:tcW w:w="3403" w:type="dxa"/>
            <w:shd w:val="clear" w:color="auto" w:fill="auto"/>
            <w:vAlign w:val="bottom"/>
          </w:tcPr>
          <w:p w:rsidR="006E0A12" w:rsidRDefault="00A93DC7" w:rsidP="00BA07DB">
            <w:pPr>
              <w:rPr>
                <w:sz w:val="28"/>
              </w:rPr>
            </w:pPr>
            <w:r>
              <w:rPr>
                <w:sz w:val="28"/>
              </w:rPr>
              <w:t>Н</w:t>
            </w:r>
            <w:r w:rsidR="00ED248D">
              <w:rPr>
                <w:sz w:val="28"/>
              </w:rPr>
              <w:t xml:space="preserve">ачальник управления образования Администрации </w:t>
            </w:r>
          </w:p>
          <w:p w:rsidR="001E38D5" w:rsidRDefault="00ED248D" w:rsidP="00BA07DB">
            <w:pPr>
              <w:rPr>
                <w:sz w:val="28"/>
              </w:rPr>
            </w:pPr>
            <w:r>
              <w:rPr>
                <w:sz w:val="28"/>
              </w:rPr>
              <w:t>г.</w:t>
            </w:r>
            <w:r w:rsidR="006E0A12">
              <w:rPr>
                <w:sz w:val="28"/>
              </w:rPr>
              <w:t xml:space="preserve"> </w:t>
            </w:r>
            <w:r>
              <w:rPr>
                <w:sz w:val="28"/>
              </w:rPr>
              <w:t>Новошахтинска</w:t>
            </w:r>
          </w:p>
        </w:tc>
        <w:tc>
          <w:tcPr>
            <w:tcW w:w="4286" w:type="dxa"/>
          </w:tcPr>
          <w:p w:rsidR="001E38D5" w:rsidRDefault="00ED248D">
            <w:pPr>
              <w:rPr>
                <w:color w:val="FFFFFF"/>
                <w:sz w:val="28"/>
              </w:rPr>
            </w:pPr>
            <w:r>
              <w:rPr>
                <w:color w:val="FFFFFF"/>
                <w:sz w:val="28"/>
              </w:rPr>
              <w:t>[SIGNERSTAMP1]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1E38D5" w:rsidRDefault="00A93DC7" w:rsidP="0077599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Т.П. </w:t>
            </w:r>
            <w:proofErr w:type="spellStart"/>
            <w:r>
              <w:rPr>
                <w:sz w:val="28"/>
              </w:rPr>
              <w:t>Бахтинова</w:t>
            </w:r>
            <w:proofErr w:type="spellEnd"/>
          </w:p>
        </w:tc>
      </w:tr>
    </w:tbl>
    <w:p w:rsidR="00283EDF" w:rsidRDefault="00283EDF" w:rsidP="002212F7">
      <w:pPr>
        <w:ind w:left="-284"/>
        <w:jc w:val="both"/>
        <w:rPr>
          <w:sz w:val="22"/>
        </w:rPr>
      </w:pPr>
    </w:p>
    <w:p w:rsidR="00456A1E" w:rsidRDefault="00456A1E" w:rsidP="002212F7">
      <w:pPr>
        <w:ind w:left="-284"/>
        <w:jc w:val="both"/>
        <w:rPr>
          <w:sz w:val="22"/>
        </w:rPr>
      </w:pPr>
    </w:p>
    <w:p w:rsidR="005E5F93" w:rsidRDefault="005E5F93" w:rsidP="002212F7">
      <w:pPr>
        <w:ind w:left="-284"/>
        <w:jc w:val="both"/>
        <w:rPr>
          <w:sz w:val="22"/>
        </w:rPr>
      </w:pPr>
    </w:p>
    <w:p w:rsidR="00BE1E41" w:rsidRDefault="00BE1E41" w:rsidP="002212F7">
      <w:pPr>
        <w:ind w:left="-284"/>
        <w:jc w:val="both"/>
        <w:rPr>
          <w:sz w:val="22"/>
        </w:rPr>
      </w:pPr>
    </w:p>
    <w:p w:rsidR="00BE1E41" w:rsidRDefault="00BE1E41" w:rsidP="002212F7">
      <w:pPr>
        <w:ind w:left="-284"/>
        <w:jc w:val="both"/>
        <w:rPr>
          <w:sz w:val="22"/>
        </w:rPr>
      </w:pPr>
    </w:p>
    <w:p w:rsidR="00BE1E41" w:rsidRDefault="00BE1E41" w:rsidP="002212F7">
      <w:pPr>
        <w:ind w:left="-284"/>
        <w:jc w:val="both"/>
        <w:rPr>
          <w:sz w:val="22"/>
        </w:rPr>
      </w:pPr>
    </w:p>
    <w:p w:rsidR="00BE1E41" w:rsidRDefault="00BE1E41" w:rsidP="002212F7">
      <w:pPr>
        <w:ind w:left="-284"/>
        <w:jc w:val="both"/>
        <w:rPr>
          <w:sz w:val="22"/>
        </w:rPr>
      </w:pPr>
    </w:p>
    <w:p w:rsidR="0077599D" w:rsidRDefault="007E0085" w:rsidP="0077599D">
      <w:pPr>
        <w:jc w:val="both"/>
        <w:rPr>
          <w:sz w:val="22"/>
        </w:rPr>
      </w:pPr>
      <w:r>
        <w:rPr>
          <w:sz w:val="22"/>
        </w:rPr>
        <w:t>Ольга Николаевна Демьяненко</w:t>
      </w:r>
    </w:p>
    <w:p w:rsidR="001E38D5" w:rsidRDefault="00ED248D" w:rsidP="0077599D">
      <w:pPr>
        <w:jc w:val="both"/>
        <w:rPr>
          <w:sz w:val="22"/>
        </w:rPr>
      </w:pPr>
      <w:r>
        <w:rPr>
          <w:sz w:val="22"/>
        </w:rPr>
        <w:t xml:space="preserve">(863 69) </w:t>
      </w:r>
      <w:r w:rsidR="00165E53">
        <w:rPr>
          <w:sz w:val="22"/>
        </w:rPr>
        <w:t>2-14-</w:t>
      </w:r>
      <w:r w:rsidR="007E0085">
        <w:rPr>
          <w:sz w:val="22"/>
        </w:rPr>
        <w:t>66</w:t>
      </w:r>
      <w:r>
        <w:rPr>
          <w:sz w:val="22"/>
        </w:rPr>
        <w:t xml:space="preserve"> </w:t>
      </w:r>
    </w:p>
    <w:sectPr w:rsidR="001E38D5" w:rsidSect="002212F7">
      <w:pgSz w:w="11906" w:h="16838"/>
      <w:pgMar w:top="1134" w:right="849" w:bottom="709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494010"/>
    <w:multiLevelType w:val="hybridMultilevel"/>
    <w:tmpl w:val="C14E42C8"/>
    <w:lvl w:ilvl="0" w:tplc="7862D04A">
      <w:start w:val="1"/>
      <w:numFmt w:val="bullet"/>
      <w:lvlText w:val="-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6082C76">
      <w:start w:val="1"/>
      <w:numFmt w:val="bullet"/>
      <w:lvlText w:val="o"/>
      <w:lvlJc w:val="left"/>
      <w:pPr>
        <w:ind w:left="2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DC897B8">
      <w:start w:val="1"/>
      <w:numFmt w:val="bullet"/>
      <w:lvlText w:val="▪"/>
      <w:lvlJc w:val="left"/>
      <w:pPr>
        <w:ind w:left="2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80E4474">
      <w:start w:val="1"/>
      <w:numFmt w:val="bullet"/>
      <w:lvlText w:val="•"/>
      <w:lvlJc w:val="left"/>
      <w:pPr>
        <w:ind w:left="3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200F706">
      <w:start w:val="1"/>
      <w:numFmt w:val="bullet"/>
      <w:lvlText w:val="o"/>
      <w:lvlJc w:val="left"/>
      <w:pPr>
        <w:ind w:left="4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78E4CBA">
      <w:start w:val="1"/>
      <w:numFmt w:val="bullet"/>
      <w:lvlText w:val="▪"/>
      <w:lvlJc w:val="left"/>
      <w:pPr>
        <w:ind w:left="4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0FC8FF6">
      <w:start w:val="1"/>
      <w:numFmt w:val="bullet"/>
      <w:lvlText w:val="•"/>
      <w:lvlJc w:val="left"/>
      <w:pPr>
        <w:ind w:left="5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74063BE">
      <w:start w:val="1"/>
      <w:numFmt w:val="bullet"/>
      <w:lvlText w:val="o"/>
      <w:lvlJc w:val="left"/>
      <w:pPr>
        <w:ind w:left="6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CD0E2D6">
      <w:start w:val="1"/>
      <w:numFmt w:val="bullet"/>
      <w:lvlText w:val="▪"/>
      <w:lvlJc w:val="left"/>
      <w:pPr>
        <w:ind w:left="7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40E705E"/>
    <w:multiLevelType w:val="hybridMultilevel"/>
    <w:tmpl w:val="0B0ABAB6"/>
    <w:lvl w:ilvl="0" w:tplc="7B7A5534">
      <w:start w:val="1"/>
      <w:numFmt w:val="decimal"/>
      <w:lvlText w:val="%1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26CB866">
      <w:start w:val="1"/>
      <w:numFmt w:val="lowerLetter"/>
      <w:lvlText w:val="%2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8FA7A28">
      <w:start w:val="1"/>
      <w:numFmt w:val="lowerRoman"/>
      <w:lvlText w:val="%3"/>
      <w:lvlJc w:val="left"/>
      <w:pPr>
        <w:ind w:left="2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CD0E9EA">
      <w:start w:val="1"/>
      <w:numFmt w:val="decimal"/>
      <w:lvlText w:val="%4"/>
      <w:lvlJc w:val="left"/>
      <w:pPr>
        <w:ind w:left="3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7485514">
      <w:start w:val="1"/>
      <w:numFmt w:val="lowerLetter"/>
      <w:lvlText w:val="%5"/>
      <w:lvlJc w:val="left"/>
      <w:pPr>
        <w:ind w:left="4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B4A6194">
      <w:start w:val="1"/>
      <w:numFmt w:val="lowerRoman"/>
      <w:lvlText w:val="%6"/>
      <w:lvlJc w:val="left"/>
      <w:pPr>
        <w:ind w:left="4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436C466">
      <w:start w:val="1"/>
      <w:numFmt w:val="decimal"/>
      <w:lvlText w:val="%7"/>
      <w:lvlJc w:val="left"/>
      <w:pPr>
        <w:ind w:left="5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9D03718">
      <w:start w:val="1"/>
      <w:numFmt w:val="lowerLetter"/>
      <w:lvlText w:val="%8"/>
      <w:lvlJc w:val="left"/>
      <w:pPr>
        <w:ind w:left="6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0B27E72">
      <w:start w:val="1"/>
      <w:numFmt w:val="lowerRoman"/>
      <w:lvlText w:val="%9"/>
      <w:lvlJc w:val="left"/>
      <w:pPr>
        <w:ind w:left="7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BB87D56"/>
    <w:multiLevelType w:val="hybridMultilevel"/>
    <w:tmpl w:val="4EDA56B6"/>
    <w:lvl w:ilvl="0" w:tplc="FE7EC56C">
      <w:start w:val="1"/>
      <w:numFmt w:val="bullet"/>
      <w:lvlText w:val="-"/>
      <w:lvlJc w:val="left"/>
      <w:pPr>
        <w:ind w:left="1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3E189A64">
      <w:start w:val="1"/>
      <w:numFmt w:val="bullet"/>
      <w:lvlText w:val="o"/>
      <w:lvlJc w:val="left"/>
      <w:pPr>
        <w:ind w:left="1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99DC2B32">
      <w:start w:val="1"/>
      <w:numFmt w:val="bullet"/>
      <w:lvlText w:val="▪"/>
      <w:lvlJc w:val="left"/>
      <w:pPr>
        <w:ind w:left="2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6CE03C42">
      <w:start w:val="1"/>
      <w:numFmt w:val="bullet"/>
      <w:lvlText w:val="•"/>
      <w:lvlJc w:val="left"/>
      <w:pPr>
        <w:ind w:left="3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215E78D2">
      <w:start w:val="1"/>
      <w:numFmt w:val="bullet"/>
      <w:lvlText w:val="o"/>
      <w:lvlJc w:val="left"/>
      <w:pPr>
        <w:ind w:left="4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905C9B58">
      <w:start w:val="1"/>
      <w:numFmt w:val="bullet"/>
      <w:lvlText w:val="▪"/>
      <w:lvlJc w:val="left"/>
      <w:pPr>
        <w:ind w:left="4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FCAE4F78">
      <w:start w:val="1"/>
      <w:numFmt w:val="bullet"/>
      <w:lvlText w:val="•"/>
      <w:lvlJc w:val="left"/>
      <w:pPr>
        <w:ind w:left="5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291C7670">
      <w:start w:val="1"/>
      <w:numFmt w:val="bullet"/>
      <w:lvlText w:val="o"/>
      <w:lvlJc w:val="left"/>
      <w:pPr>
        <w:ind w:left="6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34B0C612">
      <w:start w:val="1"/>
      <w:numFmt w:val="bullet"/>
      <w:lvlText w:val="▪"/>
      <w:lvlJc w:val="left"/>
      <w:pPr>
        <w:ind w:left="6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4667D18"/>
    <w:multiLevelType w:val="hybridMultilevel"/>
    <w:tmpl w:val="A5A4EECE"/>
    <w:lvl w:ilvl="0" w:tplc="052CB3FA">
      <w:start w:val="4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F0D7D8">
      <w:start w:val="1"/>
      <w:numFmt w:val="lowerLetter"/>
      <w:lvlText w:val="%2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8E74E4">
      <w:start w:val="1"/>
      <w:numFmt w:val="lowerRoman"/>
      <w:lvlText w:val="%3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92C824">
      <w:start w:val="1"/>
      <w:numFmt w:val="decimal"/>
      <w:lvlText w:val="%4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A8B1B0">
      <w:start w:val="1"/>
      <w:numFmt w:val="lowerLetter"/>
      <w:lvlText w:val="%5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538BA94">
      <w:start w:val="1"/>
      <w:numFmt w:val="lowerRoman"/>
      <w:lvlText w:val="%6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9CD2D4">
      <w:start w:val="1"/>
      <w:numFmt w:val="decimal"/>
      <w:lvlText w:val="%7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E0EA58">
      <w:start w:val="1"/>
      <w:numFmt w:val="lowerLetter"/>
      <w:lvlText w:val="%8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AE9898">
      <w:start w:val="1"/>
      <w:numFmt w:val="lowerRoman"/>
      <w:lvlText w:val="%9"/>
      <w:lvlJc w:val="left"/>
      <w:pPr>
        <w:ind w:left="6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6FE7EA6"/>
    <w:multiLevelType w:val="hybridMultilevel"/>
    <w:tmpl w:val="A6CC88C2"/>
    <w:lvl w:ilvl="0" w:tplc="9CF4D1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08309BF"/>
    <w:multiLevelType w:val="hybridMultilevel"/>
    <w:tmpl w:val="345AB6A4"/>
    <w:lvl w:ilvl="0" w:tplc="27A082EC">
      <w:start w:val="1"/>
      <w:numFmt w:val="bullet"/>
      <w:lvlText w:val="-"/>
      <w:lvlJc w:val="left"/>
      <w:pPr>
        <w:ind w:left="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CEDDAA">
      <w:start w:val="1"/>
      <w:numFmt w:val="bullet"/>
      <w:lvlText w:val="o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B7A882C">
      <w:start w:val="1"/>
      <w:numFmt w:val="bullet"/>
      <w:lvlText w:val="▪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C24E50">
      <w:start w:val="1"/>
      <w:numFmt w:val="bullet"/>
      <w:lvlText w:val="•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D2244D6">
      <w:start w:val="1"/>
      <w:numFmt w:val="bullet"/>
      <w:lvlText w:val="o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2E6D060">
      <w:start w:val="1"/>
      <w:numFmt w:val="bullet"/>
      <w:lvlText w:val="▪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98B76E">
      <w:start w:val="1"/>
      <w:numFmt w:val="bullet"/>
      <w:lvlText w:val="•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CAFCDE">
      <w:start w:val="1"/>
      <w:numFmt w:val="bullet"/>
      <w:lvlText w:val="o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FA221F6">
      <w:start w:val="1"/>
      <w:numFmt w:val="bullet"/>
      <w:lvlText w:val="▪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3CF56E7"/>
    <w:multiLevelType w:val="hybridMultilevel"/>
    <w:tmpl w:val="F56CCF4E"/>
    <w:lvl w:ilvl="0" w:tplc="2EAAAB3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8D5"/>
    <w:rsid w:val="000106D9"/>
    <w:rsid w:val="000130C5"/>
    <w:rsid w:val="00023F76"/>
    <w:rsid w:val="00042147"/>
    <w:rsid w:val="000646DA"/>
    <w:rsid w:val="000A14A8"/>
    <w:rsid w:val="000A1A4D"/>
    <w:rsid w:val="000E484F"/>
    <w:rsid w:val="000F0AED"/>
    <w:rsid w:val="00120095"/>
    <w:rsid w:val="0013600F"/>
    <w:rsid w:val="00165E53"/>
    <w:rsid w:val="0016787F"/>
    <w:rsid w:val="00170BD9"/>
    <w:rsid w:val="00182354"/>
    <w:rsid w:val="001A5743"/>
    <w:rsid w:val="001D0FFD"/>
    <w:rsid w:val="001E38D5"/>
    <w:rsid w:val="002172B6"/>
    <w:rsid w:val="002212F7"/>
    <w:rsid w:val="00234663"/>
    <w:rsid w:val="00251566"/>
    <w:rsid w:val="00254D74"/>
    <w:rsid w:val="00267F22"/>
    <w:rsid w:val="00283EDF"/>
    <w:rsid w:val="00356398"/>
    <w:rsid w:val="00375500"/>
    <w:rsid w:val="00394940"/>
    <w:rsid w:val="003A48DB"/>
    <w:rsid w:val="003D6679"/>
    <w:rsid w:val="003E3EBC"/>
    <w:rsid w:val="003E7F60"/>
    <w:rsid w:val="003F7A30"/>
    <w:rsid w:val="003F7FA5"/>
    <w:rsid w:val="00433810"/>
    <w:rsid w:val="00456A1E"/>
    <w:rsid w:val="00467FF0"/>
    <w:rsid w:val="00484596"/>
    <w:rsid w:val="00490934"/>
    <w:rsid w:val="004B5C3C"/>
    <w:rsid w:val="004D443E"/>
    <w:rsid w:val="00501A30"/>
    <w:rsid w:val="00523FEB"/>
    <w:rsid w:val="00561EA9"/>
    <w:rsid w:val="00580287"/>
    <w:rsid w:val="00591354"/>
    <w:rsid w:val="0059709B"/>
    <w:rsid w:val="005B48E9"/>
    <w:rsid w:val="005B56F1"/>
    <w:rsid w:val="005E5F93"/>
    <w:rsid w:val="00617C71"/>
    <w:rsid w:val="00667F85"/>
    <w:rsid w:val="00683BEC"/>
    <w:rsid w:val="006C54DC"/>
    <w:rsid w:val="006C5538"/>
    <w:rsid w:val="006E0A12"/>
    <w:rsid w:val="006F4112"/>
    <w:rsid w:val="007033B6"/>
    <w:rsid w:val="00742624"/>
    <w:rsid w:val="0076653A"/>
    <w:rsid w:val="0077599D"/>
    <w:rsid w:val="0079200C"/>
    <w:rsid w:val="007B4ACD"/>
    <w:rsid w:val="007C052B"/>
    <w:rsid w:val="007C5B15"/>
    <w:rsid w:val="007E0085"/>
    <w:rsid w:val="007E6E80"/>
    <w:rsid w:val="00823067"/>
    <w:rsid w:val="00832CBC"/>
    <w:rsid w:val="00856876"/>
    <w:rsid w:val="0086340B"/>
    <w:rsid w:val="0086425C"/>
    <w:rsid w:val="0087089B"/>
    <w:rsid w:val="00870CE4"/>
    <w:rsid w:val="008900BB"/>
    <w:rsid w:val="008A2A97"/>
    <w:rsid w:val="00907D68"/>
    <w:rsid w:val="00936AB5"/>
    <w:rsid w:val="009A6975"/>
    <w:rsid w:val="009D5512"/>
    <w:rsid w:val="009F1EA4"/>
    <w:rsid w:val="00A04498"/>
    <w:rsid w:val="00A1412B"/>
    <w:rsid w:val="00A659E8"/>
    <w:rsid w:val="00A80B5D"/>
    <w:rsid w:val="00A93DC7"/>
    <w:rsid w:val="00AC5055"/>
    <w:rsid w:val="00B14301"/>
    <w:rsid w:val="00B904F3"/>
    <w:rsid w:val="00B91641"/>
    <w:rsid w:val="00BA07DB"/>
    <w:rsid w:val="00BE1E41"/>
    <w:rsid w:val="00C048F9"/>
    <w:rsid w:val="00C05537"/>
    <w:rsid w:val="00C1409F"/>
    <w:rsid w:val="00C24847"/>
    <w:rsid w:val="00C52087"/>
    <w:rsid w:val="00C61A39"/>
    <w:rsid w:val="00CA5904"/>
    <w:rsid w:val="00CF786D"/>
    <w:rsid w:val="00D235CE"/>
    <w:rsid w:val="00D6293E"/>
    <w:rsid w:val="00D705E6"/>
    <w:rsid w:val="00D75923"/>
    <w:rsid w:val="00DE2C6F"/>
    <w:rsid w:val="00E06674"/>
    <w:rsid w:val="00E10122"/>
    <w:rsid w:val="00E2107C"/>
    <w:rsid w:val="00E21841"/>
    <w:rsid w:val="00E333CA"/>
    <w:rsid w:val="00ED22F4"/>
    <w:rsid w:val="00ED248D"/>
    <w:rsid w:val="00ED3635"/>
    <w:rsid w:val="00EF7BDC"/>
    <w:rsid w:val="00F0631F"/>
    <w:rsid w:val="00F376A9"/>
    <w:rsid w:val="00F748FE"/>
    <w:rsid w:val="00FA72FD"/>
    <w:rsid w:val="00FC1963"/>
    <w:rsid w:val="00FE34A3"/>
    <w:rsid w:val="00FE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7D24A0-1419-4FD0-B6F5-D15876D1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5B9BD5" w:themeColor="accent1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center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"/>
    <w:link w:val="7"/>
    <w:rPr>
      <w:sz w:val="28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5B9BD5" w:themeColor="accent1"/>
    </w:rPr>
  </w:style>
  <w:style w:type="paragraph" w:styleId="a3">
    <w:name w:val="Body Text"/>
    <w:basedOn w:val="a"/>
    <w:link w:val="a4"/>
    <w:pPr>
      <w:jc w:val="center"/>
    </w:pPr>
    <w:rPr>
      <w:b/>
      <w:sz w:val="36"/>
    </w:rPr>
  </w:style>
  <w:style w:type="character" w:customStyle="1" w:styleId="a4">
    <w:name w:val="Основной текст Знак"/>
    <w:basedOn w:val="1"/>
    <w:link w:val="a3"/>
    <w:rPr>
      <w:b/>
      <w:sz w:val="36"/>
    </w:rPr>
  </w:style>
  <w:style w:type="paragraph" w:customStyle="1" w:styleId="FR2">
    <w:name w:val="FR2"/>
    <w:link w:val="FR20"/>
    <w:pPr>
      <w:widowControl w:val="0"/>
    </w:pPr>
    <w:rPr>
      <w:rFonts w:ascii="Arial" w:hAnsi="Arial"/>
      <w:b/>
      <w:sz w:val="28"/>
    </w:rPr>
  </w:style>
  <w:style w:type="character" w:customStyle="1" w:styleId="FR20">
    <w:name w:val="FR2"/>
    <w:link w:val="FR2"/>
    <w:rPr>
      <w:rFonts w:ascii="Arial" w:hAnsi="Arial"/>
      <w:b/>
      <w:sz w:val="28"/>
    </w:rPr>
  </w:style>
  <w:style w:type="paragraph" w:styleId="a5">
    <w:name w:val="Normal (Web)"/>
    <w:basedOn w:val="a"/>
    <w:link w:val="a6"/>
    <w:uiPriority w:val="99"/>
    <w:pPr>
      <w:spacing w:beforeAutospacing="1" w:afterAutospacing="1"/>
    </w:pPr>
    <w:rPr>
      <w:sz w:val="24"/>
    </w:rPr>
  </w:style>
  <w:style w:type="character" w:customStyle="1" w:styleId="a6">
    <w:name w:val="Обычный (веб) Знак"/>
    <w:basedOn w:val="1"/>
    <w:link w:val="a5"/>
    <w:rPr>
      <w:sz w:val="24"/>
    </w:rPr>
  </w:style>
  <w:style w:type="paragraph" w:customStyle="1" w:styleId="23">
    <w:name w:val="Знак2 Знак Знак Знак Знак Знак Знак Знак Знак Знак Знак Знак Знак"/>
    <w:basedOn w:val="a"/>
    <w:link w:val="24"/>
    <w:pPr>
      <w:spacing w:beforeAutospacing="1" w:afterAutospacing="1"/>
    </w:pPr>
    <w:rPr>
      <w:rFonts w:ascii="Tahoma" w:hAnsi="Tahoma"/>
    </w:rPr>
  </w:style>
  <w:style w:type="character" w:customStyle="1" w:styleId="24">
    <w:name w:val="Знак2 Знак Знак Знак Знак Знак Знак Знак Знак Знак Знак Знак Знак"/>
    <w:basedOn w:val="1"/>
    <w:link w:val="23"/>
    <w:rPr>
      <w:rFonts w:ascii="Tahoma" w:hAnsi="Tahoma"/>
    </w:rPr>
  </w:style>
  <w:style w:type="paragraph" w:styleId="25">
    <w:name w:val="Body Text 2"/>
    <w:basedOn w:val="a"/>
    <w:link w:val="26"/>
    <w:pPr>
      <w:ind w:right="6111"/>
    </w:pPr>
    <w:rPr>
      <w:sz w:val="28"/>
    </w:rPr>
  </w:style>
  <w:style w:type="character" w:customStyle="1" w:styleId="26">
    <w:name w:val="Основной текст 2 Знак"/>
    <w:basedOn w:val="1"/>
    <w:link w:val="25"/>
    <w:rPr>
      <w:sz w:val="28"/>
    </w:rPr>
  </w:style>
  <w:style w:type="paragraph" w:customStyle="1" w:styleId="FontStyle15">
    <w:name w:val="Font Style15"/>
    <w:basedOn w:val="12"/>
    <w:link w:val="FontStyle150"/>
    <w:rPr>
      <w:sz w:val="26"/>
    </w:rPr>
  </w:style>
  <w:style w:type="character" w:customStyle="1" w:styleId="FontStyle150">
    <w:name w:val="Font Style15"/>
    <w:basedOn w:val="a0"/>
    <w:link w:val="FontStyle15"/>
    <w:rPr>
      <w:rFonts w:ascii="Times New Roman" w:hAnsi="Times New Roman"/>
      <w:sz w:val="26"/>
    </w:rPr>
  </w:style>
  <w:style w:type="paragraph" w:customStyle="1" w:styleId="12">
    <w:name w:val="Основной шрифт абзаца1"/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  <w:sz w:val="28"/>
    </w:rPr>
  </w:style>
  <w:style w:type="character" w:customStyle="1" w:styleId="ConsNormal0">
    <w:name w:val="ConsNormal"/>
    <w:link w:val="ConsNormal"/>
    <w:rPr>
      <w:rFonts w:ascii="Arial" w:hAnsi="Arial"/>
      <w:sz w:val="2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7">
    <w:name w:val="No Spacing"/>
    <w:link w:val="a8"/>
    <w:uiPriority w:val="1"/>
    <w:qFormat/>
    <w:rPr>
      <w:rFonts w:asciiTheme="minorHAnsi" w:hAnsiTheme="minorHAnsi"/>
      <w:sz w:val="22"/>
    </w:rPr>
  </w:style>
  <w:style w:type="character" w:customStyle="1" w:styleId="a8">
    <w:name w:val="Без интервала Знак"/>
    <w:link w:val="a7"/>
    <w:uiPriority w:val="1"/>
    <w:rPr>
      <w:rFonts w:asciiTheme="minorHAnsi" w:hAnsiTheme="minorHAnsi"/>
      <w:sz w:val="22"/>
    </w:rPr>
  </w:style>
  <w:style w:type="paragraph" w:styleId="a9">
    <w:name w:val="Body Text Indent"/>
    <w:basedOn w:val="a"/>
    <w:link w:val="aa"/>
    <w:pPr>
      <w:spacing w:after="120"/>
      <w:ind w:left="283"/>
    </w:pPr>
  </w:style>
  <w:style w:type="character" w:customStyle="1" w:styleId="aa">
    <w:name w:val="Основной текст с отступом Знак"/>
    <w:basedOn w:val="1"/>
    <w:link w:val="a9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13">
    <w:name w:val="Гиперссылка1"/>
    <w:link w:val="ab"/>
    <w:rPr>
      <w:color w:val="0000FF"/>
      <w:u w:val="single"/>
    </w:rPr>
  </w:style>
  <w:style w:type="character" w:styleId="ab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customStyle="1" w:styleId="ae">
    <w:name w:val="Знак"/>
    <w:basedOn w:val="a"/>
    <w:link w:val="af"/>
    <w:pPr>
      <w:widowControl w:val="0"/>
      <w:spacing w:after="160" w:line="240" w:lineRule="exact"/>
      <w:jc w:val="right"/>
    </w:pPr>
  </w:style>
  <w:style w:type="character" w:customStyle="1" w:styleId="af">
    <w:name w:val="Знак"/>
    <w:basedOn w:val="1"/>
    <w:link w:val="ae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Style2">
    <w:name w:val="Style2"/>
    <w:basedOn w:val="a"/>
    <w:link w:val="Style20"/>
    <w:pPr>
      <w:widowControl w:val="0"/>
    </w:pPr>
    <w:rPr>
      <w:color w:val="00000A"/>
      <w:sz w:val="24"/>
    </w:rPr>
  </w:style>
  <w:style w:type="character" w:customStyle="1" w:styleId="Style20">
    <w:name w:val="Style2"/>
    <w:basedOn w:val="1"/>
    <w:link w:val="Style2"/>
    <w:rPr>
      <w:color w:val="00000A"/>
      <w:sz w:val="24"/>
    </w:rPr>
  </w:style>
  <w:style w:type="paragraph" w:customStyle="1" w:styleId="16">
    <w:name w:val="Строгий1"/>
    <w:link w:val="af0"/>
    <w:uiPriority w:val="22"/>
    <w:rPr>
      <w:b/>
    </w:rPr>
  </w:style>
  <w:style w:type="character" w:styleId="af0">
    <w:name w:val="Strong"/>
    <w:link w:val="16"/>
    <w:uiPriority w:val="22"/>
    <w:qFormat/>
    <w:rPr>
      <w:b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1">
    <w:name w:val="Subtitle"/>
    <w:next w:val="a"/>
    <w:link w:val="af2"/>
    <w:uiPriority w:val="11"/>
    <w:qFormat/>
    <w:rPr>
      <w:rFonts w:ascii="XO Thames" w:hAnsi="XO Thames"/>
      <w:i/>
      <w:color w:val="616161"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3">
    <w:name w:val="Title"/>
    <w:next w:val="a"/>
    <w:link w:val="af4"/>
    <w:qFormat/>
    <w:rPr>
      <w:rFonts w:ascii="XO Thames" w:hAnsi="XO Thames"/>
      <w:b/>
      <w:sz w:val="52"/>
    </w:rPr>
  </w:style>
  <w:style w:type="character" w:customStyle="1" w:styleId="af4">
    <w:name w:val="Название Знак"/>
    <w:link w:val="af3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Pr>
      <w:sz w:val="28"/>
    </w:rPr>
  </w:style>
  <w:style w:type="table" w:styleId="af5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List Paragraph"/>
    <w:basedOn w:val="a"/>
    <w:uiPriority w:val="34"/>
    <w:qFormat/>
    <w:rsid w:val="007E0085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A93DC7"/>
  </w:style>
  <w:style w:type="paragraph" w:customStyle="1" w:styleId="Standard">
    <w:name w:val="Standard"/>
    <w:rsid w:val="00F376A9"/>
    <w:pPr>
      <w:widowControl w:val="0"/>
      <w:suppressAutoHyphens/>
      <w:autoSpaceDN w:val="0"/>
      <w:textAlignment w:val="baseline"/>
    </w:pPr>
    <w:rPr>
      <w:rFonts w:eastAsia="SimSun" w:cs="Mangal"/>
      <w:color w:val="auto"/>
      <w:kern w:val="3"/>
      <w:sz w:val="24"/>
      <w:szCs w:val="24"/>
      <w:lang w:eastAsia="zh-CN" w:bidi="hi-IN"/>
    </w:rPr>
  </w:style>
  <w:style w:type="character" w:customStyle="1" w:styleId="af7">
    <w:name w:val="Цветовое выделение для Текст"/>
    <w:qFormat/>
    <w:rsid w:val="002172B6"/>
    <w:rPr>
      <w:sz w:val="24"/>
    </w:rPr>
  </w:style>
  <w:style w:type="paragraph" w:customStyle="1" w:styleId="ConsPlusNonformat">
    <w:name w:val="ConsPlusNonformat"/>
    <w:rsid w:val="00D235CE"/>
    <w:pPr>
      <w:widowControl w:val="0"/>
      <w:suppressAutoHyphens/>
      <w:spacing w:line="100" w:lineRule="atLeast"/>
    </w:pPr>
    <w:rPr>
      <w:rFonts w:ascii="Courier New" w:eastAsia="SimSun" w:hAnsi="Courier New" w:cs="Mangal"/>
      <w:color w:val="auto"/>
      <w:kern w:val="1"/>
      <w:lang w:eastAsia="ar-SA"/>
    </w:rPr>
  </w:style>
  <w:style w:type="character" w:styleId="af8">
    <w:name w:val="FollowedHyperlink"/>
    <w:basedOn w:val="a0"/>
    <w:uiPriority w:val="99"/>
    <w:semiHidden/>
    <w:unhideWhenUsed/>
    <w:rsid w:val="000F0AED"/>
    <w:rPr>
      <w:color w:val="954F72" w:themeColor="followedHyperlink"/>
      <w:u w:val="single"/>
    </w:rPr>
  </w:style>
  <w:style w:type="character" w:styleId="af9">
    <w:name w:val="Emphasis"/>
    <w:uiPriority w:val="20"/>
    <w:qFormat/>
    <w:rsid w:val="00CF786D"/>
    <w:rPr>
      <w:i/>
      <w:iCs/>
    </w:rPr>
  </w:style>
  <w:style w:type="character" w:customStyle="1" w:styleId="WW-Absatz-Standardschriftart111111111111">
    <w:name w:val="WW-Absatz-Standardschriftart111111111111"/>
    <w:rsid w:val="00023F76"/>
  </w:style>
  <w:style w:type="paragraph" w:customStyle="1" w:styleId="Default">
    <w:name w:val="Default"/>
    <w:rsid w:val="008900BB"/>
    <w:pPr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text-selection">
    <w:name w:val="text-selection"/>
    <w:basedOn w:val="a"/>
    <w:rsid w:val="009F1EA4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afa">
    <w:name w:val="Символ нумерации"/>
    <w:rsid w:val="00E21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8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o_novoshakhtinsk@rostob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Демьяненко</dc:creator>
  <cp:lastModifiedBy>Учетная запись Майкрософт</cp:lastModifiedBy>
  <cp:revision>2</cp:revision>
  <cp:lastPrinted>2025-02-20T12:24:00Z</cp:lastPrinted>
  <dcterms:created xsi:type="dcterms:W3CDTF">2025-03-13T10:54:00Z</dcterms:created>
  <dcterms:modified xsi:type="dcterms:W3CDTF">2025-03-13T10:54:00Z</dcterms:modified>
</cp:coreProperties>
</file>